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4"/>
        <w:gridCol w:w="5866"/>
      </w:tblGrid>
      <w:tr w:rsidR="00674B24" w:rsidRPr="00674B24" w:rsidTr="00674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</w:rPr>
              <w:t>Стихотворная форма:</w:t>
            </w:r>
          </w:p>
        </w:tc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</w:rPr>
              <w:t>Научное определение:</w:t>
            </w:r>
          </w:p>
        </w:tc>
      </w:tr>
      <w:tr w:rsidR="00674B24" w:rsidRPr="00674B24" w:rsidTr="00674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2381250" cy="2200275"/>
                  <wp:effectExtent l="19050" t="0" r="0" b="0"/>
                  <wp:docPr id="24" name="Рисунок 24" descr="http://komarovana.ucoz.ru/avatar/matikavstixax/mediana_mnemon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omarovana.ucoz.ru/avatar/matikavstixax/mediana_mnemon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B24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</w:rPr>
              <w:br/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Медиана-обезьяна,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которой зоркий глаз,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Прыгнет точно в середину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Стороны против вершины, 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находится сейчас</w:t>
            </w:r>
            <w:r w:rsidRPr="00674B24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2381250" cy="2200275"/>
                  <wp:effectExtent l="19050" t="0" r="0" b="0"/>
                  <wp:docPr id="25" name="Рисунок 25" descr="http://komarovana.ucoz.ru/avatar/spravkageo/3medi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omarovana.ucoz.ru/avatar/spravkageo/3med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4B24">
              <w:rPr>
                <w:rFonts w:ascii="Times New Roman" w:eastAsia="Times New Roman" w:hAnsi="Times New Roman" w:cs="Times New Roman"/>
                <w:color w:val="008080"/>
                <w:sz w:val="27"/>
                <w:szCs w:val="27"/>
              </w:rPr>
              <w:br/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соединяющий вершину треугольника с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серединой противоположной стороны, </w:t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называется медианой треугольника.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74B24" w:rsidRPr="00674B24" w:rsidTr="00674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1AC" w:rsidRDefault="00674B24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Биссектриса – это крыса,</w:t>
            </w:r>
          </w:p>
          <w:p w:rsidR="00674B24" w:rsidRPr="00674B24" w:rsidRDefault="00674B24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бегает по углам </w:t>
            </w:r>
          </w:p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делит угол пополам.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 биссектрисы угла треугольника,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соединяющий</w:t>
            </w:r>
            <w:proofErr w:type="gramEnd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вершину треугольника 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с точкой противоположной стороны, 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называется биссектрисой треугольника. </w:t>
            </w:r>
          </w:p>
        </w:tc>
      </w:tr>
      <w:tr w:rsidR="00674B24" w:rsidRPr="00674B24" w:rsidTr="00674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  <w:p w:rsidR="00674B24" w:rsidRPr="00674B24" w:rsidRDefault="002371AC" w:rsidP="002371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     </w:t>
            </w:r>
            <w:r w:rsidR="00674B24"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похожа на кота,</w:t>
            </w:r>
          </w:p>
          <w:p w:rsidR="00674B24" w:rsidRPr="00674B24" w:rsidRDefault="002371AC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4B24"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оторый</w:t>
            </w:r>
            <w:proofErr w:type="gramEnd"/>
            <w:r w:rsidR="00674B24"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выгнув спину,</w:t>
            </w:r>
          </w:p>
          <w:p w:rsidR="00674B24" w:rsidRPr="00674B24" w:rsidRDefault="002371AC" w:rsidP="002371A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74B24"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 прямым углом</w:t>
            </w:r>
          </w:p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 вершину</w:t>
            </w:r>
          </w:p>
          <w:p w:rsidR="00674B24" w:rsidRPr="00674B24" w:rsidRDefault="00674B24" w:rsidP="00674B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И сторону хвостом.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Перпендикуляр, проведенный из вершины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треугольника к </w:t>
            </w:r>
            <w:proofErr w:type="gramStart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содержащей</w:t>
            </w:r>
            <w:proofErr w:type="gramEnd"/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противоположную сторону,</w:t>
            </w:r>
          </w:p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74B24">
              <w:rPr>
                <w:rFonts w:ascii="Times New Roman" w:eastAsia="Times New Roman" w:hAnsi="Times New Roman" w:cs="Times New Roman"/>
                <w:sz w:val="24"/>
                <w:szCs w:val="24"/>
              </w:rPr>
              <w:t> называется высотой треугольника.</w:t>
            </w:r>
          </w:p>
        </w:tc>
      </w:tr>
      <w:tr w:rsidR="00674B24" w:rsidRPr="00674B24" w:rsidTr="00674B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4B24" w:rsidRPr="00674B24" w:rsidRDefault="00674B24" w:rsidP="00674B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74B2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Pr="002371AC" w:rsidRDefault="002371AC" w:rsidP="00674B24">
      <w:pPr>
        <w:rPr>
          <w:noProof/>
          <w:sz w:val="24"/>
          <w:szCs w:val="24"/>
        </w:rPr>
      </w:pPr>
    </w:p>
    <w:p w:rsidR="002371AC" w:rsidRDefault="002371AC" w:rsidP="00674B24">
      <w:pPr>
        <w:rPr>
          <w:noProof/>
        </w:rPr>
      </w:pPr>
    </w:p>
    <w:p w:rsidR="002371AC" w:rsidRDefault="002371AC" w:rsidP="00674B24">
      <w:pPr>
        <w:rPr>
          <w:noProof/>
        </w:rPr>
      </w:pPr>
    </w:p>
    <w:p w:rsidR="002371AC" w:rsidRDefault="002371AC" w:rsidP="00674B24">
      <w:pPr>
        <w:rPr>
          <w:noProof/>
        </w:rPr>
      </w:pPr>
    </w:p>
    <w:p w:rsidR="002371AC" w:rsidRDefault="002371AC" w:rsidP="00674B24">
      <w:pPr>
        <w:rPr>
          <w:noProof/>
        </w:rPr>
      </w:pPr>
    </w:p>
    <w:p w:rsidR="002371AC" w:rsidRDefault="002371AC" w:rsidP="0023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1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Сложение рациональных чисел</w:t>
      </w:r>
    </w:p>
    <w:p w:rsidR="002371AC" w:rsidRPr="002371AC" w:rsidRDefault="002371AC" w:rsidP="002371A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5430"/>
      </w:tblGrid>
      <w:tr w:rsidR="002371AC" w:rsidRPr="002371AC" w:rsidTr="00237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уж захочется очень вам сложить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отрицательные, нечего </w:t>
            </w:r>
            <w:proofErr w:type="gramStart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сумму модулей быстренько узнать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К ней потом знак «минус» взять да приписать.</w:t>
            </w:r>
          </w:p>
        </w:tc>
        <w:tc>
          <w:tcPr>
            <w:tcW w:w="0" w:type="auto"/>
            <w:vAlign w:val="center"/>
            <w:hideMark/>
          </w:tcPr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 сложить два отрицательных числа,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надо сложить их модули и перед </w:t>
            </w:r>
            <w:proofErr w:type="gramStart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полученным</w:t>
            </w:r>
            <w:proofErr w:type="gramEnd"/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числом поставить знак «минус».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-8 + (-9) = -17</w:t>
            </w:r>
          </w:p>
        </w:tc>
      </w:tr>
      <w:tr w:rsidR="002371AC" w:rsidRPr="002371AC" w:rsidTr="002371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числа с разными знаками дадут,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найти их сумму, все мы тут как тут,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Больший модуль быстро очень выбираем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него мы меньший модуль вычитаем,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– знак не позабыть!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поставить? – мы хотим спросить.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Вам секрет откроем, проще дела нет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Знак, где модуль больше, запиши в ответ.</w:t>
            </w:r>
          </w:p>
        </w:tc>
        <w:tc>
          <w:tcPr>
            <w:tcW w:w="0" w:type="auto"/>
            <w:vAlign w:val="center"/>
            <w:hideMark/>
          </w:tcPr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 сложить числа с разными знаками, 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определить число с большим модулем; 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из большего модуля вычесть меньший модуль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 и перед полученным числом поставить знак числа,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больший модуль.</w:t>
            </w:r>
          </w:p>
          <w:p w:rsidR="002371AC" w:rsidRPr="002371AC" w:rsidRDefault="002371AC" w:rsidP="002371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371AC">
              <w:rPr>
                <w:rFonts w:ascii="Times New Roman" w:eastAsia="Times New Roman" w:hAnsi="Times New Roman" w:cs="Times New Roman"/>
                <w:sz w:val="24"/>
                <w:szCs w:val="24"/>
              </w:rPr>
              <w:t>-123 + 89 = -34</w:t>
            </w:r>
          </w:p>
        </w:tc>
      </w:tr>
    </w:tbl>
    <w:p w:rsidR="002371AC" w:rsidRPr="002371AC" w:rsidRDefault="002371AC" w:rsidP="00674B24">
      <w:pPr>
        <w:rPr>
          <w:sz w:val="24"/>
          <w:szCs w:val="24"/>
        </w:rPr>
      </w:pPr>
    </w:p>
    <w:sectPr w:rsidR="002371AC" w:rsidRPr="002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B24"/>
    <w:rsid w:val="002371AC"/>
    <w:rsid w:val="0067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B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4B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2018-02-19T10:57:00Z</dcterms:created>
  <dcterms:modified xsi:type="dcterms:W3CDTF">2018-02-19T11:07:00Z</dcterms:modified>
</cp:coreProperties>
</file>